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92A6F" w14:textId="36979437" w:rsidR="00BA00AB" w:rsidRDefault="0048623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HYLL</w:t>
      </w:r>
      <w:r>
        <w:rPr>
          <w:rFonts w:cs="Times New Roman"/>
          <w:szCs w:val="24"/>
        </w:rPr>
        <w:t xml:space="preserve">      (d.1494)</w:t>
      </w:r>
    </w:p>
    <w:p w14:paraId="41819BC0" w14:textId="487357D9" w:rsidR="00486236" w:rsidRDefault="0048623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Warden of Oxford University.</w:t>
      </w:r>
    </w:p>
    <w:p w14:paraId="2C56EB04" w14:textId="77777777" w:rsidR="00486236" w:rsidRDefault="00486236" w:rsidP="009139A6">
      <w:pPr>
        <w:pStyle w:val="NoSpacing"/>
        <w:rPr>
          <w:rFonts w:cs="Times New Roman"/>
          <w:szCs w:val="24"/>
        </w:rPr>
      </w:pPr>
    </w:p>
    <w:p w14:paraId="3CA8317E" w14:textId="77777777" w:rsidR="00486236" w:rsidRDefault="00486236" w:rsidP="009139A6">
      <w:pPr>
        <w:pStyle w:val="NoSpacing"/>
        <w:rPr>
          <w:rFonts w:cs="Times New Roman"/>
          <w:szCs w:val="24"/>
        </w:rPr>
      </w:pPr>
    </w:p>
    <w:p w14:paraId="37F2C525" w14:textId="77777777" w:rsidR="00783D50" w:rsidRDefault="00783D50" w:rsidP="00783D50">
      <w:pPr>
        <w:pStyle w:val="NoSpacing"/>
        <w:rPr>
          <w:rFonts w:cs="Times New Roman"/>
          <w:szCs w:val="24"/>
        </w:rPr>
      </w:pPr>
    </w:p>
    <w:p w14:paraId="7781E1BF" w14:textId="77777777" w:rsidR="00783D50" w:rsidRDefault="00783D50" w:rsidP="00783D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1463</w:t>
      </w:r>
      <w:r>
        <w:rPr>
          <w:rFonts w:cs="Times New Roman"/>
          <w:szCs w:val="24"/>
        </w:rPr>
        <w:tab/>
        <w:t>Proctor.</w:t>
      </w:r>
    </w:p>
    <w:p w14:paraId="13B23D9F" w14:textId="4B6D5CC7" w:rsidR="00783D50" w:rsidRDefault="00783D5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("Oxford Honours 1220 – 1896" pub. The Clarendon Press 1894 p.132)</w:t>
      </w:r>
    </w:p>
    <w:p w14:paraId="0333688B" w14:textId="6AC7DE44" w:rsidR="00486236" w:rsidRDefault="0048623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Sep.1475</w:t>
      </w:r>
      <w:r>
        <w:rPr>
          <w:rFonts w:cs="Times New Roman"/>
          <w:szCs w:val="24"/>
        </w:rPr>
        <w:tab/>
        <w:t>He succeeded as Warden.</w:t>
      </w:r>
    </w:p>
    <w:p w14:paraId="6A5BC1CA" w14:textId="0FF19A59" w:rsidR="00486236" w:rsidRDefault="0048623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(England and Wales, Calendar of </w:t>
      </w:r>
      <w:r w:rsidR="000D2663">
        <w:rPr>
          <w:rFonts w:cs="Times New Roman"/>
          <w:szCs w:val="24"/>
        </w:rPr>
        <w:t>the Principal Ecclesiastical Dignataries,</w:t>
      </w:r>
    </w:p>
    <w:p w14:paraId="1D96E0A1" w14:textId="17250386" w:rsidR="000D2663" w:rsidRDefault="000D266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314 – 1853)</w:t>
      </w:r>
    </w:p>
    <w:p w14:paraId="116A6244" w14:textId="6DEA5A99" w:rsidR="000D2663" w:rsidRDefault="000D266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Mar.1494</w:t>
      </w:r>
      <w:r>
        <w:rPr>
          <w:rFonts w:cs="Times New Roman"/>
          <w:szCs w:val="24"/>
        </w:rPr>
        <w:tab/>
        <w:t>He died.   (ibid.)</w:t>
      </w:r>
    </w:p>
    <w:p w14:paraId="419F8D60" w14:textId="77777777" w:rsidR="000D2663" w:rsidRDefault="000D2663" w:rsidP="009139A6">
      <w:pPr>
        <w:pStyle w:val="NoSpacing"/>
        <w:rPr>
          <w:rFonts w:cs="Times New Roman"/>
          <w:szCs w:val="24"/>
        </w:rPr>
      </w:pPr>
    </w:p>
    <w:p w14:paraId="001AC446" w14:textId="77777777" w:rsidR="000D2663" w:rsidRDefault="000D2663" w:rsidP="009139A6">
      <w:pPr>
        <w:pStyle w:val="NoSpacing"/>
        <w:rPr>
          <w:rFonts w:cs="Times New Roman"/>
          <w:szCs w:val="24"/>
        </w:rPr>
      </w:pPr>
    </w:p>
    <w:p w14:paraId="766895FB" w14:textId="292468A0" w:rsidR="000D2663" w:rsidRDefault="000D266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October 2023</w:t>
      </w:r>
    </w:p>
    <w:p w14:paraId="6B8443C2" w14:textId="16ED6D72" w:rsidR="00783D50" w:rsidRPr="00486236" w:rsidRDefault="00783D5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May 2025</w:t>
      </w:r>
    </w:p>
    <w:sectPr w:rsidR="00783D50" w:rsidRPr="004862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23EE9" w14:textId="77777777" w:rsidR="00486236" w:rsidRDefault="00486236" w:rsidP="009139A6">
      <w:r>
        <w:separator/>
      </w:r>
    </w:p>
  </w:endnote>
  <w:endnote w:type="continuationSeparator" w:id="0">
    <w:p w14:paraId="5D0E88EB" w14:textId="77777777" w:rsidR="00486236" w:rsidRDefault="004862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75BB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A7C4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2B2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DA62F" w14:textId="77777777" w:rsidR="00486236" w:rsidRDefault="00486236" w:rsidP="009139A6">
      <w:r>
        <w:separator/>
      </w:r>
    </w:p>
  </w:footnote>
  <w:footnote w:type="continuationSeparator" w:id="0">
    <w:p w14:paraId="24D580D7" w14:textId="77777777" w:rsidR="00486236" w:rsidRDefault="004862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D8D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8E6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3FC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236"/>
    <w:rsid w:val="000666E0"/>
    <w:rsid w:val="000D2663"/>
    <w:rsid w:val="002510B7"/>
    <w:rsid w:val="00486236"/>
    <w:rsid w:val="005C130B"/>
    <w:rsid w:val="00783D50"/>
    <w:rsid w:val="00826F5C"/>
    <w:rsid w:val="009139A6"/>
    <w:rsid w:val="009448BB"/>
    <w:rsid w:val="00947624"/>
    <w:rsid w:val="00A3176C"/>
    <w:rsid w:val="00A85BD3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2EFA7"/>
  <w15:chartTrackingRefBased/>
  <w15:docId w15:val="{444CA1BF-70C5-426F-BEE0-805FA2617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587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2023-10-06T20:57:00Z</dcterms:created>
  <dcterms:modified xsi:type="dcterms:W3CDTF">2025-05-10T09:39:00Z</dcterms:modified>
</cp:coreProperties>
</file>